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9E5" w:rsidRPr="001B49E5" w:rsidRDefault="001B49E5" w:rsidP="001B4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B49E5">
        <w:rPr>
          <w:rFonts w:ascii="Times New Roman" w:hAnsi="Times New Roman"/>
          <w:sz w:val="24"/>
          <w:szCs w:val="24"/>
        </w:rPr>
        <w:t xml:space="preserve">§39. Праздник </w:t>
      </w:r>
      <w:proofErr w:type="spellStart"/>
      <w:r w:rsidRPr="001B49E5">
        <w:rPr>
          <w:rFonts w:ascii="Times New Roman" w:hAnsi="Times New Roman"/>
          <w:sz w:val="24"/>
          <w:szCs w:val="24"/>
        </w:rPr>
        <w:t>Наурыз</w:t>
      </w:r>
      <w:proofErr w:type="spellEnd"/>
      <w:r w:rsidRPr="001B49E5">
        <w:rPr>
          <w:rFonts w:ascii="Times New Roman" w:hAnsi="Times New Roman"/>
          <w:sz w:val="24"/>
          <w:szCs w:val="24"/>
        </w:rPr>
        <w:t xml:space="preserve">. </w:t>
      </w:r>
    </w:p>
    <w:p w:rsidR="001B49E5" w:rsidRPr="001B49E5" w:rsidRDefault="001B49E5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9E5">
        <w:rPr>
          <w:rFonts w:ascii="Times New Roman" w:hAnsi="Times New Roman"/>
          <w:sz w:val="24"/>
          <w:szCs w:val="24"/>
        </w:rPr>
        <w:t xml:space="preserve">Цель:  расширяя знания учащихся о празднике </w:t>
      </w:r>
      <w:proofErr w:type="spellStart"/>
      <w:r w:rsidRPr="001B49E5">
        <w:rPr>
          <w:rFonts w:ascii="Times New Roman" w:hAnsi="Times New Roman"/>
          <w:sz w:val="24"/>
          <w:szCs w:val="24"/>
        </w:rPr>
        <w:t>Наурыз</w:t>
      </w:r>
      <w:proofErr w:type="spellEnd"/>
      <w:r w:rsidRPr="001B49E5">
        <w:rPr>
          <w:rFonts w:ascii="Times New Roman" w:hAnsi="Times New Roman"/>
          <w:sz w:val="24"/>
          <w:szCs w:val="24"/>
        </w:rPr>
        <w:t xml:space="preserve"> и других народных праздниках,  раскрыть роль и значение праздников в жизни казахского общества.</w:t>
      </w:r>
    </w:p>
    <w:p w:rsidR="001B49E5" w:rsidRDefault="001B49E5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Сформировать у учащихся  критический взгляд на  народные праздники;  уметь  оценивать их значение   и функции  в духовной и материальной культуре.</w:t>
      </w:r>
    </w:p>
    <w:p w:rsidR="001B49E5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Разъясняя  важность народных  праздников, дать детям духовное  воспитание.  Воспитывать их в духовности,  любви и уважении  к традициям  казахского народа.  </w:t>
      </w: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 урока:  урок изучения и первичного закрепления нового материала.</w:t>
      </w: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 обучения:  смешанный.</w:t>
      </w: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Оборудование: видеофрагмент.</w:t>
      </w: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урока:</w:t>
      </w:r>
    </w:p>
    <w:p w:rsidR="005565B2" w:rsidRDefault="005565B2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65B2" w:rsidRDefault="005565B2" w:rsidP="005565B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Организационный момент.</w:t>
      </w:r>
    </w:p>
    <w:p w:rsidR="005565B2" w:rsidRPr="005565B2" w:rsidRDefault="005565B2" w:rsidP="005565B2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Повторение пройденного материала.</w:t>
      </w:r>
    </w:p>
    <w:p w:rsidR="001B49E5" w:rsidRDefault="005565B2" w:rsidP="005565B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Устно:</w:t>
      </w:r>
    </w:p>
    <w:p w:rsidR="001B49E5" w:rsidRDefault="0069736B" w:rsidP="001B49E5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такое история?</w:t>
      </w:r>
    </w:p>
    <w:p w:rsidR="0069736B" w:rsidRDefault="0069736B" w:rsidP="001B49E5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 известных историков?</w:t>
      </w:r>
    </w:p>
    <w:p w:rsidR="0069736B" w:rsidRDefault="0069736B" w:rsidP="001B49E5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исторические источники вы знаете?</w:t>
      </w:r>
    </w:p>
    <w:p w:rsidR="0069736B" w:rsidRDefault="0069736B" w:rsidP="001B49E5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Когда на территории Казахстана появились первые </w:t>
      </w:r>
      <w:proofErr w:type="spellStart"/>
      <w:r>
        <w:rPr>
          <w:rFonts w:ascii="Times New Roman" w:hAnsi="Times New Roman"/>
          <w:sz w:val="24"/>
          <w:szCs w:val="24"/>
        </w:rPr>
        <w:t>люди</w:t>
      </w:r>
      <w:proofErr w:type="gramStart"/>
      <w:r>
        <w:rPr>
          <w:rFonts w:ascii="Times New Roman" w:hAnsi="Times New Roman"/>
          <w:sz w:val="24"/>
          <w:szCs w:val="24"/>
        </w:rPr>
        <w:t>?Н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какие периоды делиться каменный век?</w:t>
      </w:r>
    </w:p>
    <w:p w:rsidR="0069736B" w:rsidRDefault="0069736B" w:rsidP="0069736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 из самых древних племен на территори</w:t>
      </w:r>
      <w:r w:rsidR="00EF6AC6">
        <w:rPr>
          <w:rFonts w:ascii="Times New Roman" w:hAnsi="Times New Roman"/>
          <w:sz w:val="24"/>
          <w:szCs w:val="24"/>
        </w:rPr>
        <w:t>и Казахстана в эпоху железа?</w:t>
      </w:r>
    </w:p>
    <w:p w:rsidR="00EF6AC6" w:rsidRDefault="00EF6AC6" w:rsidP="0069736B">
      <w:pPr>
        <w:spacing w:after="0"/>
        <w:rPr>
          <w:rFonts w:ascii="Times New Roman" w:hAnsi="Times New Roman"/>
          <w:sz w:val="24"/>
          <w:szCs w:val="24"/>
        </w:rPr>
      </w:pPr>
    </w:p>
    <w:p w:rsidR="00EF6AC6" w:rsidRDefault="00EF6AC6" w:rsidP="0069736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жанры мы можем отнести к устной  литературе?</w:t>
      </w:r>
    </w:p>
    <w:p w:rsidR="00EF6AC6" w:rsidRDefault="00EF6AC6" w:rsidP="0069736B">
      <w:pPr>
        <w:spacing w:after="0"/>
        <w:rPr>
          <w:rFonts w:ascii="Times New Roman" w:hAnsi="Times New Roman"/>
          <w:sz w:val="24"/>
          <w:szCs w:val="24"/>
        </w:rPr>
      </w:pPr>
    </w:p>
    <w:p w:rsidR="00EF6AC6" w:rsidRDefault="00EF6AC6" w:rsidP="0069736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Соотнесите</w:t>
      </w:r>
    </w:p>
    <w:p w:rsidR="00EF6AC6" w:rsidRDefault="00EF6AC6" w:rsidP="0069736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2235"/>
        <w:gridCol w:w="2976"/>
        <w:gridCol w:w="4360"/>
      </w:tblGrid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Легенды</w:t>
            </w:r>
          </w:p>
        </w:tc>
        <w:tc>
          <w:tcPr>
            <w:tcW w:w="2976" w:type="dxa"/>
            <w:vMerge w:val="restart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устных повествований о вымышленных  событиях,  с участием  фантастических  персонажей.</w:t>
            </w:r>
          </w:p>
        </w:tc>
      </w:tr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сказки</w:t>
            </w:r>
          </w:p>
        </w:tc>
        <w:tc>
          <w:tcPr>
            <w:tcW w:w="2976" w:type="dxa"/>
            <w:vMerge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Один из жанров фольклора.  </w:t>
            </w:r>
          </w:p>
        </w:tc>
      </w:tr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Афоризмы</w:t>
            </w:r>
          </w:p>
        </w:tc>
        <w:tc>
          <w:tcPr>
            <w:tcW w:w="2976" w:type="dxa"/>
            <w:vMerge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Воспевает  героизм батыров, боровшихся с захватчиками.</w:t>
            </w:r>
          </w:p>
        </w:tc>
      </w:tr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Пословицы и поговорки</w:t>
            </w:r>
          </w:p>
        </w:tc>
        <w:tc>
          <w:tcPr>
            <w:tcW w:w="2976" w:type="dxa"/>
            <w:vMerge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Произведения  о свободе,  гуманности, любви.</w:t>
            </w:r>
          </w:p>
        </w:tc>
      </w:tr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Лиро-эпические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жыры</w:t>
            </w:r>
            <w:proofErr w:type="spellEnd"/>
          </w:p>
        </w:tc>
        <w:tc>
          <w:tcPr>
            <w:tcW w:w="2976" w:type="dxa"/>
            <w:vMerge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 фольклора, представляющий  краткое  изречение, в котором  содержится вывод о том, что человек увидел, познал в жизни, дается совет,  наставление.</w:t>
            </w:r>
          </w:p>
        </w:tc>
      </w:tr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Эпос</w:t>
            </w:r>
          </w:p>
        </w:tc>
        <w:tc>
          <w:tcPr>
            <w:tcW w:w="2976" w:type="dxa"/>
            <w:vMerge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 фольклора, в котором вещи и явления воспроизводятся иносказательно через сравнение их с отдаленно  сходными предметами.</w:t>
            </w:r>
          </w:p>
        </w:tc>
      </w:tr>
      <w:tr w:rsidR="00EF6AC6" w:rsidTr="00EF6AC6">
        <w:tc>
          <w:tcPr>
            <w:tcW w:w="2235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загадки</w:t>
            </w:r>
          </w:p>
        </w:tc>
        <w:tc>
          <w:tcPr>
            <w:tcW w:w="2976" w:type="dxa"/>
            <w:vMerge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EF6AC6" w:rsidRDefault="00EF6AC6" w:rsidP="00697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изречение, очень  точно и глубоко излагающие сложные вопросы.</w:t>
            </w:r>
          </w:p>
        </w:tc>
      </w:tr>
    </w:tbl>
    <w:p w:rsidR="00EF6AC6" w:rsidRDefault="00EF6AC6" w:rsidP="0069736B">
      <w:pPr>
        <w:spacing w:after="0"/>
        <w:rPr>
          <w:rFonts w:ascii="Times New Roman" w:hAnsi="Times New Roman"/>
          <w:sz w:val="24"/>
          <w:szCs w:val="24"/>
        </w:rPr>
      </w:pPr>
    </w:p>
    <w:p w:rsidR="00312E73" w:rsidRDefault="00312E73" w:rsidP="001B49E5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</w:p>
    <w:p w:rsidR="001B49E5" w:rsidRDefault="001B49E5" w:rsidP="001B49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2E73" w:rsidRPr="00312E73" w:rsidRDefault="00312E73" w:rsidP="00312E7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312E73">
        <w:rPr>
          <w:rFonts w:ascii="Times New Roman" w:hAnsi="Times New Roman"/>
          <w:sz w:val="24"/>
          <w:szCs w:val="24"/>
        </w:rPr>
        <w:t xml:space="preserve">Изложение нового материала. </w:t>
      </w:r>
    </w:p>
    <w:p w:rsidR="001B49E5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 </w:t>
      </w:r>
      <w:proofErr w:type="spellStart"/>
      <w:r w:rsidR="00EF6AC6">
        <w:rPr>
          <w:rFonts w:ascii="Times New Roman" w:hAnsi="Times New Roman"/>
          <w:sz w:val="24"/>
          <w:szCs w:val="24"/>
        </w:rPr>
        <w:t>Наурыз</w:t>
      </w:r>
      <w:proofErr w:type="spellEnd"/>
    </w:p>
    <w:p w:rsidR="00312E73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Рассказ учителя.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Праздник  </w:t>
      </w:r>
      <w:proofErr w:type="spellStart"/>
      <w:r>
        <w:rPr>
          <w:rFonts w:ascii="Times New Roman" w:hAnsi="Times New Roman"/>
          <w:sz w:val="24"/>
          <w:szCs w:val="24"/>
        </w:rPr>
        <w:t>Наурыз</w:t>
      </w:r>
      <w:proofErr w:type="spellEnd"/>
      <w:r>
        <w:rPr>
          <w:rFonts w:ascii="Times New Roman" w:hAnsi="Times New Roman"/>
          <w:sz w:val="24"/>
          <w:szCs w:val="24"/>
        </w:rPr>
        <w:t xml:space="preserve"> – это праздник …..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Наурыз</w:t>
      </w:r>
      <w:proofErr w:type="spellEnd"/>
      <w:r>
        <w:rPr>
          <w:rFonts w:ascii="Times New Roman" w:hAnsi="Times New Roman"/>
          <w:sz w:val="24"/>
          <w:szCs w:val="24"/>
        </w:rPr>
        <w:t xml:space="preserve"> в переводе с персидского языка означает …………….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Казахи  считали 22 марта ……..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преданию, в ночь с  21 на 22 марта  святой  …………………..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Легенда гласила, что если  </w:t>
      </w:r>
      <w:proofErr w:type="spellStart"/>
      <w:r>
        <w:rPr>
          <w:rFonts w:ascii="Times New Roman" w:hAnsi="Times New Roman"/>
          <w:sz w:val="24"/>
          <w:szCs w:val="24"/>
        </w:rPr>
        <w:t>Кадыр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ата</w:t>
      </w:r>
      <w:proofErr w:type="spellEnd"/>
      <w:r>
        <w:rPr>
          <w:rFonts w:ascii="Times New Roman" w:hAnsi="Times New Roman"/>
          <w:sz w:val="24"/>
          <w:szCs w:val="24"/>
        </w:rPr>
        <w:t xml:space="preserve"> опускался на землю  то …………………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</w:t>
      </w:r>
      <w:proofErr w:type="spellStart"/>
      <w:r>
        <w:rPr>
          <w:rFonts w:ascii="Times New Roman" w:hAnsi="Times New Roman"/>
          <w:sz w:val="24"/>
          <w:szCs w:val="24"/>
        </w:rPr>
        <w:t>Кыдыр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ата</w:t>
      </w:r>
      <w:proofErr w:type="spellEnd"/>
      <w:r>
        <w:rPr>
          <w:rFonts w:ascii="Times New Roman" w:hAnsi="Times New Roman"/>
          <w:sz w:val="24"/>
          <w:szCs w:val="24"/>
        </w:rPr>
        <w:t xml:space="preserve"> входил в чистый дом, то ………………………..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Люди угощали друг друга ……………………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год был  щедрым на урожай, ………………………………… </w:t>
      </w:r>
    </w:p>
    <w:p w:rsidR="00312E73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в  </w:t>
      </w:r>
      <w:proofErr w:type="spellStart"/>
      <w:r>
        <w:rPr>
          <w:rFonts w:ascii="Times New Roman" w:hAnsi="Times New Roman"/>
          <w:sz w:val="24"/>
          <w:szCs w:val="24"/>
        </w:rPr>
        <w:t>Наурыз</w:t>
      </w:r>
      <w:proofErr w:type="spellEnd"/>
      <w:r>
        <w:rPr>
          <w:rFonts w:ascii="Times New Roman" w:hAnsi="Times New Roman"/>
          <w:sz w:val="24"/>
          <w:szCs w:val="24"/>
        </w:rPr>
        <w:t xml:space="preserve"> лил дождь,  то …………………………….</w:t>
      </w:r>
    </w:p>
    <w:p w:rsidR="000F1B68" w:rsidRDefault="000F1B68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312E73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Б.</w:t>
      </w:r>
      <w:r w:rsidR="00EF6AC6">
        <w:rPr>
          <w:rFonts w:ascii="Times New Roman" w:hAnsi="Times New Roman"/>
          <w:sz w:val="24"/>
          <w:szCs w:val="24"/>
        </w:rPr>
        <w:t>Традции</w:t>
      </w:r>
      <w:proofErr w:type="spellEnd"/>
      <w:r w:rsidR="00EF6A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6AC6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аурыз</w:t>
      </w:r>
      <w:r w:rsidR="00EF6AC6"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12E73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312E73" w:rsidRDefault="00312E73" w:rsidP="00312E7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312E7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одведение итого</w:t>
      </w:r>
      <w:r w:rsidR="00EF6AC6">
        <w:rPr>
          <w:rFonts w:ascii="Times New Roman" w:hAnsi="Times New Roman"/>
          <w:sz w:val="24"/>
          <w:szCs w:val="24"/>
        </w:rPr>
        <w:t>в.  Домашнее задание Параграф  21</w:t>
      </w:r>
      <w:r>
        <w:rPr>
          <w:rFonts w:ascii="Times New Roman" w:hAnsi="Times New Roman"/>
          <w:sz w:val="24"/>
          <w:szCs w:val="24"/>
        </w:rPr>
        <w:t>.</w:t>
      </w:r>
    </w:p>
    <w:p w:rsidR="00312E73" w:rsidRPr="00312E73" w:rsidRDefault="00312E73" w:rsidP="00312E7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5.Заключение.</w:t>
      </w:r>
    </w:p>
    <w:p w:rsidR="00312E73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</w:p>
    <w:p w:rsidR="00312E73" w:rsidRDefault="00312E73" w:rsidP="00312E73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0425" cy="3552825"/>
            <wp:effectExtent l="19050" t="0" r="3175" b="0"/>
            <wp:docPr id="4" name="Рисунок 4" descr="C:\Documents and Settings\Администратор\Local Settings\Temporary Internet Files\Content.Word\Изображение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Local Settings\Temporary Internet Files\Content.Word\Изображение 0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50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E73" w:rsidRPr="001B49E5" w:rsidRDefault="00312E73" w:rsidP="00312E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9E5" w:rsidRPr="001B49E5" w:rsidRDefault="001B49E5" w:rsidP="001B49E5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  <w:u w:val="single"/>
        </w:rPr>
      </w:pPr>
      <w:r w:rsidRPr="001B49E5">
        <w:rPr>
          <w:rFonts w:ascii="Times New Roman" w:hAnsi="Times New Roman"/>
          <w:sz w:val="24"/>
          <w:szCs w:val="24"/>
        </w:rPr>
        <w:t xml:space="preserve">     1.  Составьте небольшой </w:t>
      </w:r>
      <w:proofErr w:type="gramStart"/>
      <w:r w:rsidRPr="001B49E5">
        <w:rPr>
          <w:rFonts w:ascii="Times New Roman" w:hAnsi="Times New Roman"/>
          <w:sz w:val="24"/>
          <w:szCs w:val="24"/>
        </w:rPr>
        <w:t>рассказ</w:t>
      </w:r>
      <w:proofErr w:type="gramEnd"/>
      <w:r w:rsidRPr="001B49E5">
        <w:rPr>
          <w:rFonts w:ascii="Times New Roman" w:hAnsi="Times New Roman"/>
          <w:sz w:val="24"/>
          <w:szCs w:val="24"/>
        </w:rPr>
        <w:t xml:space="preserve"> используя в тексте следующие слова: </w:t>
      </w:r>
      <w:r w:rsidRPr="001B49E5">
        <w:rPr>
          <w:rFonts w:ascii="Times New Roman" w:hAnsi="Times New Roman"/>
          <w:sz w:val="24"/>
          <w:szCs w:val="24"/>
          <w:u w:val="single"/>
        </w:rPr>
        <w:t xml:space="preserve">коже, спортивные игры, родник, той, 22 марта. </w:t>
      </w:r>
    </w:p>
    <w:p w:rsidR="001B49E5" w:rsidRPr="001B49E5" w:rsidRDefault="001B49E5" w:rsidP="001B49E5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1B49E5">
        <w:rPr>
          <w:rFonts w:ascii="Times New Roman" w:hAnsi="Times New Roman"/>
          <w:sz w:val="24"/>
          <w:szCs w:val="24"/>
        </w:rPr>
        <w:lastRenderedPageBreak/>
        <w:t xml:space="preserve">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7E5C" w:rsidRPr="001B49E5" w:rsidRDefault="00A27E5C" w:rsidP="001B49E5">
      <w:pPr>
        <w:pStyle w:val="a3"/>
        <w:rPr>
          <w:sz w:val="24"/>
          <w:szCs w:val="24"/>
        </w:rPr>
      </w:pPr>
    </w:p>
    <w:sectPr w:rsidR="00A27E5C" w:rsidRPr="001B49E5" w:rsidSect="005D2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20CC7"/>
    <w:multiLevelType w:val="hybridMultilevel"/>
    <w:tmpl w:val="ED4E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A76C1"/>
    <w:multiLevelType w:val="hybridMultilevel"/>
    <w:tmpl w:val="C2864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49E5"/>
    <w:rsid w:val="000F1B68"/>
    <w:rsid w:val="001B49E5"/>
    <w:rsid w:val="002C1337"/>
    <w:rsid w:val="00312E73"/>
    <w:rsid w:val="00504604"/>
    <w:rsid w:val="005565B2"/>
    <w:rsid w:val="005D2B59"/>
    <w:rsid w:val="0069736B"/>
    <w:rsid w:val="00A27E5C"/>
    <w:rsid w:val="00AE6F24"/>
    <w:rsid w:val="00CD079D"/>
    <w:rsid w:val="00EC4A31"/>
    <w:rsid w:val="00EF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9E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B49E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1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E7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F6A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информатика 1</cp:lastModifiedBy>
  <cp:revision>8</cp:revision>
  <dcterms:created xsi:type="dcterms:W3CDTF">2013-02-10T14:45:00Z</dcterms:created>
  <dcterms:modified xsi:type="dcterms:W3CDTF">2017-02-13T07:55:00Z</dcterms:modified>
</cp:coreProperties>
</file>